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B0A" w:rsidRDefault="00D47B0A" w:rsidP="00D47B0A">
      <w:pPr>
        <w:shd w:val="clear" w:color="auto" w:fill="FFFFFF"/>
        <w:spacing w:before="120" w:after="120"/>
        <w:jc w:val="center"/>
        <w:rPr>
          <w:rFonts w:ascii="Helvetica" w:hAnsi="Helvetica" w:cs="Times New Roman"/>
          <w:b/>
          <w:color w:val="222222"/>
          <w:sz w:val="36"/>
          <w:szCs w:val="36"/>
        </w:rPr>
      </w:pPr>
      <w:r>
        <w:rPr>
          <w:rFonts w:ascii="Helvetica" w:hAnsi="Helvetica" w:cs="Times New Roman"/>
          <w:b/>
          <w:noProof/>
          <w:color w:val="222222"/>
          <w:sz w:val="36"/>
          <w:szCs w:val="36"/>
        </w:rPr>
        <w:drawing>
          <wp:inline distT="0" distB="0" distL="0" distR="0">
            <wp:extent cx="5943600" cy="12738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   Header-Letterhead-GSC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C9A" w:rsidRDefault="00875C9A" w:rsidP="00AA07ED">
      <w:pPr>
        <w:shd w:val="clear" w:color="auto" w:fill="FFFFFF"/>
        <w:spacing w:before="120" w:after="120"/>
        <w:jc w:val="center"/>
        <w:rPr>
          <w:rFonts w:ascii="Helvetica" w:hAnsi="Helvetica" w:cs="Times New Roman"/>
          <w:b/>
          <w:color w:val="222222"/>
          <w:sz w:val="36"/>
          <w:szCs w:val="36"/>
        </w:rPr>
      </w:pPr>
    </w:p>
    <w:p w:rsidR="00AA07ED" w:rsidRDefault="00AA07ED" w:rsidP="00AA07ED">
      <w:pPr>
        <w:shd w:val="clear" w:color="auto" w:fill="FFFFFF"/>
        <w:spacing w:before="120" w:after="120"/>
        <w:jc w:val="center"/>
        <w:rPr>
          <w:rFonts w:ascii="Helvetica" w:hAnsi="Helvetica" w:cs="Times New Roman"/>
          <w:b/>
          <w:color w:val="222222"/>
          <w:sz w:val="36"/>
          <w:szCs w:val="36"/>
        </w:rPr>
      </w:pPr>
      <w:r>
        <w:rPr>
          <w:rFonts w:ascii="Helvetica" w:hAnsi="Helvetica" w:cs="Times New Roman"/>
          <w:b/>
          <w:color w:val="222222"/>
          <w:sz w:val="36"/>
          <w:szCs w:val="36"/>
        </w:rPr>
        <w:t>2</w:t>
      </w:r>
      <w:r w:rsidR="002F394E">
        <w:rPr>
          <w:rFonts w:ascii="Helvetica" w:hAnsi="Helvetica" w:cs="Times New Roman"/>
          <w:b/>
          <w:color w:val="222222"/>
          <w:sz w:val="36"/>
          <w:szCs w:val="36"/>
        </w:rPr>
        <w:t>5 Basic</w:t>
      </w:r>
      <w:r>
        <w:rPr>
          <w:rFonts w:ascii="Helvetica" w:hAnsi="Helvetica" w:cs="Times New Roman"/>
          <w:b/>
          <w:color w:val="222222"/>
          <w:sz w:val="36"/>
          <w:szCs w:val="36"/>
        </w:rPr>
        <w:t xml:space="preserve"> </w:t>
      </w:r>
      <w:r w:rsidRPr="00590ADE">
        <w:rPr>
          <w:rFonts w:ascii="Helvetica" w:hAnsi="Helvetica" w:cs="Times New Roman"/>
          <w:b/>
          <w:color w:val="222222"/>
          <w:sz w:val="36"/>
          <w:szCs w:val="36"/>
        </w:rPr>
        <w:t>Physical Senses</w:t>
      </w:r>
      <w:r w:rsidR="002F394E">
        <w:rPr>
          <w:rFonts w:ascii="Helvetica" w:hAnsi="Helvetica" w:cs="Times New Roman"/>
          <w:b/>
          <w:color w:val="222222"/>
          <w:sz w:val="36"/>
          <w:szCs w:val="36"/>
        </w:rPr>
        <w:t xml:space="preserve"> – and Counting</w:t>
      </w:r>
    </w:p>
    <w:p w:rsidR="00AA07ED" w:rsidRDefault="00AA07ED" w:rsidP="008173D1">
      <w:pPr>
        <w:shd w:val="clear" w:color="auto" w:fill="FFFFFF"/>
        <w:ind w:right="-720" w:firstLine="360"/>
        <w:textAlignment w:val="baseline"/>
        <w:rPr>
          <w:rFonts w:cs="Times New Roman"/>
          <w:color w:val="333333"/>
          <w:sz w:val="30"/>
          <w:szCs w:val="30"/>
        </w:rPr>
      </w:pPr>
      <w:r w:rsidRPr="00A61335">
        <w:rPr>
          <w:rFonts w:cs="Times New Roman"/>
          <w:color w:val="333333"/>
          <w:sz w:val="30"/>
          <w:szCs w:val="30"/>
        </w:rPr>
        <w:t>There</w:t>
      </w:r>
      <w:r w:rsidR="00D10D3A">
        <w:rPr>
          <w:rFonts w:cs="Times New Roman"/>
          <w:color w:val="333333"/>
          <w:sz w:val="30"/>
          <w:szCs w:val="30"/>
        </w:rPr>
        <w:t>’</w:t>
      </w:r>
      <w:r w:rsidRPr="00A61335">
        <w:rPr>
          <w:rFonts w:cs="Times New Roman"/>
          <w:color w:val="333333"/>
          <w:sz w:val="30"/>
          <w:szCs w:val="30"/>
        </w:rPr>
        <w:t xml:space="preserve">s some variance in the number of </w:t>
      </w:r>
      <w:r w:rsidR="008173D1">
        <w:rPr>
          <w:rFonts w:cs="Times New Roman"/>
          <w:color w:val="333333"/>
          <w:sz w:val="30"/>
          <w:szCs w:val="30"/>
        </w:rPr>
        <w:t xml:space="preserve">physical </w:t>
      </w:r>
      <w:r w:rsidRPr="00A61335">
        <w:rPr>
          <w:rFonts w:cs="Times New Roman"/>
          <w:color w:val="333333"/>
          <w:sz w:val="30"/>
          <w:szCs w:val="30"/>
        </w:rPr>
        <w:t xml:space="preserve">senses that </w:t>
      </w:r>
      <w:r w:rsidR="00D10D3A">
        <w:rPr>
          <w:rFonts w:cs="Times New Roman"/>
          <w:color w:val="333333"/>
          <w:sz w:val="30"/>
          <w:szCs w:val="30"/>
        </w:rPr>
        <w:t>neuro</w:t>
      </w:r>
      <w:r w:rsidRPr="00A61335">
        <w:rPr>
          <w:rFonts w:cs="Times New Roman"/>
          <w:color w:val="333333"/>
          <w:sz w:val="30"/>
          <w:szCs w:val="30"/>
        </w:rPr>
        <w:t xml:space="preserve">scientists say </w:t>
      </w:r>
      <w:r w:rsidR="00AD4B17">
        <w:rPr>
          <w:rFonts w:cs="Times New Roman"/>
          <w:color w:val="333333"/>
          <w:sz w:val="30"/>
          <w:szCs w:val="30"/>
        </w:rPr>
        <w:t xml:space="preserve">we </w:t>
      </w:r>
      <w:r w:rsidRPr="00A61335">
        <w:rPr>
          <w:rFonts w:cs="Times New Roman"/>
          <w:color w:val="333333"/>
          <w:sz w:val="30"/>
          <w:szCs w:val="30"/>
        </w:rPr>
        <w:t xml:space="preserve">humans have, but there’s complete agreement that it’s many more than </w:t>
      </w:r>
      <w:r w:rsidR="00AD4B17">
        <w:rPr>
          <w:rFonts w:cs="Times New Roman"/>
          <w:color w:val="333333"/>
          <w:sz w:val="30"/>
          <w:szCs w:val="30"/>
        </w:rPr>
        <w:t xml:space="preserve">the proverbial five </w:t>
      </w:r>
      <w:r w:rsidR="008173D1">
        <w:rPr>
          <w:rFonts w:cs="Times New Roman"/>
          <w:color w:val="333333"/>
          <w:sz w:val="30"/>
          <w:szCs w:val="30"/>
        </w:rPr>
        <w:t xml:space="preserve">physical </w:t>
      </w:r>
      <w:r w:rsidR="00AD4B17">
        <w:rPr>
          <w:rFonts w:cs="Times New Roman"/>
          <w:color w:val="333333"/>
          <w:sz w:val="30"/>
          <w:szCs w:val="30"/>
        </w:rPr>
        <w:t>senses (</w:t>
      </w:r>
      <w:r w:rsidR="00AD4B17" w:rsidRPr="00A61335">
        <w:rPr>
          <w:rFonts w:cs="Times New Roman"/>
          <w:i/>
          <w:iCs/>
          <w:color w:val="333333"/>
          <w:sz w:val="30"/>
          <w:szCs w:val="30"/>
          <w:bdr w:val="none" w:sz="0" w:space="0" w:color="auto" w:frame="1"/>
        </w:rPr>
        <w:t>sight</w:t>
      </w:r>
      <w:r w:rsidR="00AD4B17" w:rsidRPr="00A61335">
        <w:rPr>
          <w:rFonts w:cs="Times New Roman"/>
          <w:color w:val="333333"/>
          <w:sz w:val="30"/>
          <w:szCs w:val="30"/>
        </w:rPr>
        <w:t>, </w:t>
      </w:r>
      <w:r w:rsidR="00AD4B17" w:rsidRPr="00A61335">
        <w:rPr>
          <w:rFonts w:cs="Times New Roman"/>
          <w:i/>
          <w:iCs/>
          <w:color w:val="333333"/>
          <w:sz w:val="30"/>
          <w:szCs w:val="30"/>
          <w:bdr w:val="none" w:sz="0" w:space="0" w:color="auto" w:frame="1"/>
        </w:rPr>
        <w:t>sound</w:t>
      </w:r>
      <w:r w:rsidR="00AD4B17" w:rsidRPr="00A61335">
        <w:rPr>
          <w:rFonts w:cs="Times New Roman"/>
          <w:color w:val="333333"/>
          <w:sz w:val="30"/>
          <w:szCs w:val="30"/>
        </w:rPr>
        <w:t>, </w:t>
      </w:r>
      <w:r w:rsidR="00AD4B17" w:rsidRPr="00A61335">
        <w:rPr>
          <w:rFonts w:cs="Times New Roman"/>
          <w:i/>
          <w:iCs/>
          <w:color w:val="333333"/>
          <w:sz w:val="30"/>
          <w:szCs w:val="30"/>
          <w:bdr w:val="none" w:sz="0" w:space="0" w:color="auto" w:frame="1"/>
        </w:rPr>
        <w:t>taste</w:t>
      </w:r>
      <w:r w:rsidR="00AD4B17" w:rsidRPr="00A61335">
        <w:rPr>
          <w:rFonts w:cs="Times New Roman"/>
          <w:color w:val="333333"/>
          <w:sz w:val="30"/>
          <w:szCs w:val="30"/>
        </w:rPr>
        <w:t>, </w:t>
      </w:r>
      <w:r w:rsidR="00AD4B17" w:rsidRPr="00A61335">
        <w:rPr>
          <w:rFonts w:cs="Times New Roman"/>
          <w:i/>
          <w:iCs/>
          <w:color w:val="333333"/>
          <w:sz w:val="30"/>
          <w:szCs w:val="30"/>
          <w:bdr w:val="none" w:sz="0" w:space="0" w:color="auto" w:frame="1"/>
        </w:rPr>
        <w:t>smell</w:t>
      </w:r>
      <w:r w:rsidR="00AD4B17" w:rsidRPr="00A61335">
        <w:rPr>
          <w:rFonts w:cs="Times New Roman"/>
          <w:color w:val="333333"/>
          <w:sz w:val="30"/>
          <w:szCs w:val="30"/>
        </w:rPr>
        <w:t>, and </w:t>
      </w:r>
      <w:r w:rsidR="00AD4B17" w:rsidRPr="00A61335">
        <w:rPr>
          <w:rFonts w:cs="Times New Roman"/>
          <w:i/>
          <w:iCs/>
          <w:color w:val="333333"/>
          <w:sz w:val="30"/>
          <w:szCs w:val="30"/>
          <w:bdr w:val="none" w:sz="0" w:space="0" w:color="auto" w:frame="1"/>
        </w:rPr>
        <w:t>touch</w:t>
      </w:r>
      <w:r w:rsidR="00AD4B17">
        <w:rPr>
          <w:rFonts w:cs="Times New Roman"/>
          <w:iCs/>
          <w:color w:val="333333"/>
          <w:sz w:val="30"/>
          <w:szCs w:val="30"/>
          <w:bdr w:val="none" w:sz="0" w:space="0" w:color="auto" w:frame="1"/>
        </w:rPr>
        <w:t>)</w:t>
      </w:r>
      <w:r>
        <w:rPr>
          <w:rFonts w:cs="Times New Roman"/>
          <w:color w:val="333333"/>
          <w:sz w:val="30"/>
          <w:szCs w:val="30"/>
        </w:rPr>
        <w:t xml:space="preserve">. </w:t>
      </w:r>
      <w:r w:rsidRPr="00A61335">
        <w:rPr>
          <w:rFonts w:cs="Times New Roman"/>
          <w:color w:val="333333"/>
          <w:sz w:val="30"/>
          <w:szCs w:val="30"/>
        </w:rPr>
        <w:t xml:space="preserve">Here are some of the </w:t>
      </w:r>
      <w:r w:rsidR="00AD4B17">
        <w:rPr>
          <w:rFonts w:cs="Times New Roman"/>
          <w:color w:val="333333"/>
          <w:sz w:val="30"/>
          <w:szCs w:val="30"/>
        </w:rPr>
        <w:t xml:space="preserve">other ‘basic’ </w:t>
      </w:r>
      <w:r w:rsidR="008173D1">
        <w:rPr>
          <w:rFonts w:cs="Times New Roman"/>
          <w:color w:val="333333"/>
          <w:sz w:val="30"/>
          <w:szCs w:val="30"/>
        </w:rPr>
        <w:t xml:space="preserve">physical </w:t>
      </w:r>
      <w:r w:rsidRPr="00A61335">
        <w:rPr>
          <w:rFonts w:cs="Times New Roman"/>
          <w:color w:val="333333"/>
          <w:sz w:val="30"/>
          <w:szCs w:val="30"/>
        </w:rPr>
        <w:t xml:space="preserve">senses we have other than </w:t>
      </w:r>
      <w:r w:rsidR="00D10D3A">
        <w:rPr>
          <w:rFonts w:cs="Times New Roman"/>
          <w:color w:val="333333"/>
          <w:sz w:val="30"/>
          <w:szCs w:val="30"/>
        </w:rPr>
        <w:t xml:space="preserve">the </w:t>
      </w:r>
      <w:r w:rsidR="00AD4B17">
        <w:rPr>
          <w:rFonts w:cs="Times New Roman"/>
          <w:color w:val="333333"/>
          <w:sz w:val="30"/>
          <w:szCs w:val="30"/>
        </w:rPr>
        <w:t>five listed above</w:t>
      </w:r>
      <w:r w:rsidRPr="00A61335">
        <w:rPr>
          <w:rFonts w:cs="Times New Roman"/>
          <w:color w:val="333333"/>
          <w:sz w:val="30"/>
          <w:szCs w:val="30"/>
        </w:rPr>
        <w:t> :</w:t>
      </w:r>
    </w:p>
    <w:p w:rsidR="00261FFD" w:rsidRPr="00261FFD" w:rsidRDefault="00261FFD" w:rsidP="006133BC">
      <w:pPr>
        <w:shd w:val="clear" w:color="auto" w:fill="FFFFFF"/>
        <w:ind w:firstLine="360"/>
        <w:textAlignment w:val="baseline"/>
        <w:rPr>
          <w:rFonts w:cs="Times New Roman"/>
          <w:color w:val="333333"/>
          <w:sz w:val="15"/>
          <w:szCs w:val="15"/>
        </w:rPr>
      </w:pPr>
    </w:p>
    <w:p w:rsidR="00AA07ED" w:rsidRPr="00A61335" w:rsidRDefault="00AA07ED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 w:rsidRPr="00A61335">
        <w:rPr>
          <w:rFonts w:eastAsia="Times New Roman" w:cs="Times New Roman"/>
          <w:color w:val="333333"/>
          <w:szCs w:val="28"/>
        </w:rPr>
        <w:t>Pressure</w:t>
      </w:r>
      <w:r w:rsidR="006D6788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="006D6788">
        <w:rPr>
          <w:rFonts w:eastAsia="Times New Roman" w:cs="Times New Roman"/>
          <w:color w:val="333333"/>
          <w:szCs w:val="28"/>
        </w:rPr>
        <w:t>cultaneous</w:t>
      </w:r>
      <w:proofErr w:type="spellEnd"/>
      <w:r w:rsidR="006D678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D6788">
        <w:rPr>
          <w:rFonts w:eastAsia="Times New Roman" w:cs="Times New Roman"/>
          <w:color w:val="333333"/>
          <w:szCs w:val="28"/>
        </w:rPr>
        <w:t>mechanoception</w:t>
      </w:r>
      <w:proofErr w:type="spellEnd"/>
      <w:r w:rsidR="006D6788">
        <w:rPr>
          <w:rFonts w:eastAsia="Times New Roman" w:cs="Times New Roman"/>
          <w:color w:val="333333"/>
          <w:szCs w:val="28"/>
        </w:rPr>
        <w:t>)</w:t>
      </w:r>
    </w:p>
    <w:p w:rsidR="00AA07ED" w:rsidRDefault="00AA07ED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 w:rsidRPr="00A61335">
        <w:rPr>
          <w:rFonts w:eastAsia="Times New Roman" w:cs="Times New Roman"/>
          <w:color w:val="333333"/>
          <w:szCs w:val="28"/>
        </w:rPr>
        <w:t>Itch</w:t>
      </w:r>
      <w:r w:rsidR="00D93B1B">
        <w:rPr>
          <w:rFonts w:eastAsia="Times New Roman" w:cs="Times New Roman"/>
          <w:color w:val="333333"/>
          <w:szCs w:val="28"/>
        </w:rPr>
        <w:t xml:space="preserve"> (</w:t>
      </w:r>
      <w:r w:rsidR="00FD5005">
        <w:rPr>
          <w:rFonts w:eastAsia="Times New Roman" w:cs="Times New Roman"/>
          <w:color w:val="333333"/>
          <w:szCs w:val="28"/>
        </w:rPr>
        <w:t>pruritus)</w:t>
      </w:r>
    </w:p>
    <w:p w:rsidR="00E82D20" w:rsidRDefault="00E82D20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Light changes (opsins)</w:t>
      </w:r>
    </w:p>
    <w:p w:rsidR="00E82D20" w:rsidRDefault="00E82D20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Sensing time of day (circadian rhythms)</w:t>
      </w:r>
    </w:p>
    <w:p w:rsidR="006D6788" w:rsidRDefault="006D6788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Heat (ciliopathy)</w:t>
      </w:r>
    </w:p>
    <w:p w:rsidR="00AD4B17" w:rsidRPr="00A61335" w:rsidRDefault="00AD4B17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Vibration (mechanoreception)</w:t>
      </w:r>
    </w:p>
    <w:p w:rsidR="00AA07ED" w:rsidRPr="00A61335" w:rsidRDefault="00AA07ED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 w:rsidRPr="00A61335">
        <w:rPr>
          <w:rFonts w:eastAsia="Times New Roman" w:cs="Times New Roman"/>
          <w:color w:val="333333"/>
          <w:szCs w:val="28"/>
        </w:rPr>
        <w:t>Temperature</w:t>
      </w:r>
      <w:r w:rsidR="006D6788">
        <w:rPr>
          <w:rFonts w:eastAsia="Times New Roman" w:cs="Times New Roman"/>
          <w:color w:val="333333"/>
          <w:szCs w:val="28"/>
        </w:rPr>
        <w:t>s</w:t>
      </w:r>
      <w:r w:rsidR="00AD4B17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="00AD4B17">
        <w:rPr>
          <w:rFonts w:eastAsia="Times New Roman" w:cs="Times New Roman"/>
          <w:color w:val="333333"/>
          <w:szCs w:val="28"/>
        </w:rPr>
        <w:t>thermoception</w:t>
      </w:r>
      <w:proofErr w:type="spellEnd"/>
      <w:r w:rsidR="00AD4B17">
        <w:rPr>
          <w:rFonts w:eastAsia="Times New Roman" w:cs="Times New Roman"/>
          <w:color w:val="333333"/>
          <w:szCs w:val="28"/>
        </w:rPr>
        <w:t>)</w:t>
      </w:r>
    </w:p>
    <w:p w:rsidR="00AA07ED" w:rsidRPr="00A61335" w:rsidRDefault="00AA07ED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 w:rsidRPr="00A61335">
        <w:rPr>
          <w:rFonts w:eastAsia="Times New Roman" w:cs="Times New Roman"/>
          <w:color w:val="333333"/>
          <w:szCs w:val="28"/>
        </w:rPr>
        <w:t>Pain</w:t>
      </w:r>
      <w:r w:rsidR="00AD4B17">
        <w:rPr>
          <w:rFonts w:eastAsia="Times New Roman" w:cs="Times New Roman"/>
          <w:color w:val="333333"/>
          <w:szCs w:val="28"/>
        </w:rPr>
        <w:t xml:space="preserve"> (nociception)</w:t>
      </w:r>
    </w:p>
    <w:p w:rsidR="00AA07ED" w:rsidRDefault="00AA07ED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 w:rsidRPr="00A61335">
        <w:rPr>
          <w:rFonts w:eastAsia="Times New Roman" w:cs="Times New Roman"/>
          <w:color w:val="333333"/>
          <w:szCs w:val="28"/>
        </w:rPr>
        <w:t>Thirst</w:t>
      </w:r>
      <w:r w:rsidR="00ED6CAA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="00ED6CAA">
        <w:rPr>
          <w:rFonts w:eastAsia="Times New Roman" w:cs="Times New Roman"/>
          <w:color w:val="333333"/>
          <w:szCs w:val="28"/>
        </w:rPr>
        <w:t>osmolite</w:t>
      </w:r>
      <w:proofErr w:type="spellEnd"/>
      <w:r w:rsidR="00ED6CAA">
        <w:rPr>
          <w:rFonts w:eastAsia="Times New Roman" w:cs="Times New Roman"/>
          <w:color w:val="333333"/>
          <w:szCs w:val="28"/>
        </w:rPr>
        <w:t xml:space="preserve"> threshold)</w:t>
      </w:r>
    </w:p>
    <w:p w:rsidR="00AD4B17" w:rsidRDefault="00AD4B17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Balance (equilibrioception)</w:t>
      </w:r>
    </w:p>
    <w:p w:rsidR="00AD4B17" w:rsidRPr="00A61335" w:rsidRDefault="00AD4B17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Kinesthetic </w:t>
      </w:r>
      <w:r w:rsidR="00A01479">
        <w:rPr>
          <w:rFonts w:eastAsia="Times New Roman" w:cs="Times New Roman"/>
          <w:color w:val="333333"/>
          <w:szCs w:val="28"/>
        </w:rPr>
        <w:t xml:space="preserve">sense of space </w:t>
      </w:r>
      <w:r>
        <w:rPr>
          <w:rFonts w:eastAsia="Times New Roman" w:cs="Times New Roman"/>
          <w:color w:val="333333"/>
          <w:szCs w:val="28"/>
        </w:rPr>
        <w:t>(proprioception)</w:t>
      </w:r>
    </w:p>
    <w:p w:rsidR="00AA07ED" w:rsidRPr="00A61335" w:rsidRDefault="00AA07ED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 w:rsidRPr="00A61335">
        <w:rPr>
          <w:rFonts w:eastAsia="Times New Roman" w:cs="Times New Roman"/>
          <w:color w:val="333333"/>
          <w:szCs w:val="28"/>
        </w:rPr>
        <w:t>Hunger</w:t>
      </w:r>
      <w:r w:rsidR="00FD5005">
        <w:rPr>
          <w:rFonts w:eastAsia="Times New Roman" w:cs="Times New Roman"/>
          <w:color w:val="333333"/>
          <w:szCs w:val="28"/>
        </w:rPr>
        <w:t xml:space="preserve"> (ghrelin)</w:t>
      </w:r>
    </w:p>
    <w:p w:rsidR="00AA07ED" w:rsidRPr="00A61335" w:rsidRDefault="00AA07ED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 w:rsidRPr="00A61335">
        <w:rPr>
          <w:rFonts w:eastAsia="Times New Roman" w:cs="Times New Roman"/>
          <w:color w:val="333333"/>
          <w:szCs w:val="28"/>
        </w:rPr>
        <w:t>Direction</w:t>
      </w:r>
      <w:r w:rsidR="00121856">
        <w:rPr>
          <w:rFonts w:eastAsia="Times New Roman" w:cs="Times New Roman"/>
          <w:color w:val="333333"/>
          <w:szCs w:val="28"/>
        </w:rPr>
        <w:t xml:space="preserve"> (grid cells in entor</w:t>
      </w:r>
      <w:r w:rsidR="006E486F">
        <w:rPr>
          <w:rFonts w:eastAsia="Times New Roman" w:cs="Times New Roman"/>
          <w:color w:val="333333"/>
          <w:szCs w:val="28"/>
        </w:rPr>
        <w:t>hinal cortex)</w:t>
      </w:r>
    </w:p>
    <w:p w:rsidR="00AA07ED" w:rsidRPr="00A61335" w:rsidRDefault="00AA07ED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 w:rsidRPr="00A61335">
        <w:rPr>
          <w:rFonts w:eastAsia="Times New Roman" w:cs="Times New Roman"/>
          <w:color w:val="333333"/>
          <w:szCs w:val="28"/>
        </w:rPr>
        <w:t>Time</w:t>
      </w:r>
      <w:r w:rsidR="00FD5005">
        <w:rPr>
          <w:rFonts w:eastAsia="Times New Roman" w:cs="Times New Roman"/>
          <w:color w:val="333333"/>
          <w:szCs w:val="28"/>
        </w:rPr>
        <w:t xml:space="preserve"> (norepinephrine and dopamine)</w:t>
      </w:r>
    </w:p>
    <w:p w:rsidR="00AA07ED" w:rsidRDefault="00AA07ED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 w:rsidRPr="00A61335">
        <w:rPr>
          <w:rFonts w:eastAsia="Times New Roman" w:cs="Times New Roman"/>
          <w:color w:val="333333"/>
          <w:szCs w:val="28"/>
        </w:rPr>
        <w:t>Muscle tension</w:t>
      </w:r>
      <w:r w:rsidR="006D6788">
        <w:rPr>
          <w:rFonts w:eastAsia="Times New Roman" w:cs="Times New Roman"/>
          <w:color w:val="333333"/>
          <w:szCs w:val="28"/>
        </w:rPr>
        <w:t xml:space="preserve"> (Golgi Tendon Organ)</w:t>
      </w:r>
    </w:p>
    <w:p w:rsidR="006C78A8" w:rsidRPr="00A61335" w:rsidRDefault="006C78A8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Muscle length (muscle spindles)</w:t>
      </w:r>
    </w:p>
    <w:p w:rsidR="005D1E9D" w:rsidRDefault="00BA17F4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 w:rsidRPr="005D1E9D">
        <w:rPr>
          <w:rFonts w:eastAsia="Times New Roman" w:cs="Times New Roman"/>
          <w:color w:val="333333"/>
          <w:szCs w:val="28"/>
        </w:rPr>
        <w:t xml:space="preserve">Skin stretching </w:t>
      </w:r>
      <w:r w:rsidR="005D1E9D" w:rsidRPr="005D1E9D">
        <w:rPr>
          <w:rFonts w:eastAsia="Times New Roman" w:cs="Times New Roman"/>
          <w:color w:val="333333"/>
          <w:szCs w:val="28"/>
        </w:rPr>
        <w:t>(s</w:t>
      </w:r>
      <w:r w:rsidR="00AA07ED" w:rsidRPr="005D1E9D">
        <w:rPr>
          <w:rFonts w:eastAsia="Times New Roman" w:cs="Times New Roman"/>
          <w:color w:val="333333"/>
          <w:szCs w:val="28"/>
        </w:rPr>
        <w:t xml:space="preserve">tretch </w:t>
      </w:r>
      <w:r w:rsidR="005D1E9D" w:rsidRPr="005D1E9D">
        <w:rPr>
          <w:rFonts w:eastAsia="Times New Roman" w:cs="Times New Roman"/>
          <w:color w:val="333333"/>
          <w:szCs w:val="28"/>
        </w:rPr>
        <w:t>r</w:t>
      </w:r>
      <w:r w:rsidR="00AA07ED" w:rsidRPr="005D1E9D">
        <w:rPr>
          <w:rFonts w:eastAsia="Times New Roman" w:cs="Times New Roman"/>
          <w:color w:val="333333"/>
          <w:szCs w:val="28"/>
        </w:rPr>
        <w:t>eceptors</w:t>
      </w:r>
      <w:r w:rsidR="005D1E9D" w:rsidRPr="005D1E9D">
        <w:rPr>
          <w:rFonts w:eastAsia="Times New Roman" w:cs="Times New Roman"/>
          <w:color w:val="333333"/>
          <w:szCs w:val="28"/>
        </w:rPr>
        <w:t>)</w:t>
      </w:r>
      <w:r w:rsidR="00AA07ED" w:rsidRPr="005D1E9D">
        <w:rPr>
          <w:rFonts w:eastAsia="Times New Roman" w:cs="Times New Roman"/>
          <w:color w:val="333333"/>
          <w:szCs w:val="28"/>
        </w:rPr>
        <w:t xml:space="preserve"> </w:t>
      </w:r>
    </w:p>
    <w:p w:rsidR="00AA07ED" w:rsidRDefault="00AA07ED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 w:rsidRPr="005D1E9D">
        <w:rPr>
          <w:rFonts w:eastAsia="Times New Roman" w:cs="Times New Roman"/>
          <w:color w:val="333333"/>
          <w:szCs w:val="28"/>
        </w:rPr>
        <w:t xml:space="preserve">Chemoreceptors (detecting </w:t>
      </w:r>
      <w:r w:rsidR="006D6788" w:rsidRPr="005D1E9D">
        <w:rPr>
          <w:rFonts w:eastAsia="Times New Roman" w:cs="Times New Roman"/>
          <w:color w:val="333333"/>
          <w:szCs w:val="28"/>
        </w:rPr>
        <w:t>salt, carbon dioxide, drugs, etc. in our blood)</w:t>
      </w:r>
      <w:r w:rsidRPr="005D1E9D">
        <w:rPr>
          <w:rFonts w:eastAsia="Times New Roman" w:cs="Times New Roman"/>
          <w:color w:val="333333"/>
          <w:szCs w:val="28"/>
        </w:rPr>
        <w:t xml:space="preserve"> </w:t>
      </w:r>
    </w:p>
    <w:p w:rsidR="005D1E9D" w:rsidRDefault="005D1E9D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Walking surface and texture changes (</w:t>
      </w:r>
      <w:proofErr w:type="spellStart"/>
      <w:r w:rsidR="00851CF6">
        <w:rPr>
          <w:rFonts w:eastAsia="Times New Roman" w:cs="Times New Roman"/>
          <w:color w:val="333333"/>
          <w:szCs w:val="28"/>
        </w:rPr>
        <w:t>p</w:t>
      </w:r>
      <w:r>
        <w:rPr>
          <w:rFonts w:eastAsia="Times New Roman" w:cs="Times New Roman"/>
          <w:color w:val="333333"/>
          <w:szCs w:val="28"/>
        </w:rPr>
        <w:t>acinian</w:t>
      </w:r>
      <w:proofErr w:type="spellEnd"/>
      <w:r>
        <w:rPr>
          <w:rFonts w:eastAsia="Times New Roman" w:cs="Times New Roman"/>
          <w:color w:val="333333"/>
          <w:szCs w:val="28"/>
        </w:rPr>
        <w:t xml:space="preserve"> corpuscles)</w:t>
      </w:r>
    </w:p>
    <w:p w:rsidR="00A01479" w:rsidRPr="005D1E9D" w:rsidRDefault="00A01479" w:rsidP="00D47B0A">
      <w:pPr>
        <w:numPr>
          <w:ilvl w:val="0"/>
          <w:numId w:val="3"/>
        </w:numPr>
        <w:ind w:left="990"/>
        <w:textAlignment w:val="baseline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Seeing sounds as colors (synesthesia)</w:t>
      </w:r>
    </w:p>
    <w:p w:rsidR="00AA07ED" w:rsidRPr="0092238F" w:rsidRDefault="00AA07ED" w:rsidP="00AA07ED">
      <w:pPr>
        <w:rPr>
          <w:rFonts w:ascii="Arial" w:hAnsi="Arial" w:cs="Arial"/>
          <w:szCs w:val="28"/>
        </w:rPr>
      </w:pPr>
    </w:p>
    <w:p w:rsidR="00AA07ED" w:rsidRPr="00D3539A" w:rsidRDefault="00D3539A" w:rsidP="00AA07ED">
      <w:pPr>
        <w:rPr>
          <w:rFonts w:eastAsia="Times New Roman" w:cs="Arial"/>
          <w:szCs w:val="28"/>
        </w:rPr>
      </w:pPr>
      <w:r w:rsidRPr="00D3539A">
        <w:rPr>
          <w:rFonts w:eastAsia="Times New Roman" w:cs="Arial"/>
          <w:szCs w:val="28"/>
        </w:rPr>
        <w:t xml:space="preserve">We could </w:t>
      </w:r>
      <w:r>
        <w:rPr>
          <w:rFonts w:eastAsia="Times New Roman" w:cs="Arial"/>
          <w:szCs w:val="28"/>
        </w:rPr>
        <w:t>add cognitive senses like common sense and 6</w:t>
      </w:r>
      <w:r w:rsidRPr="00D3539A">
        <w:rPr>
          <w:rFonts w:eastAsia="Times New Roman" w:cs="Arial"/>
          <w:szCs w:val="28"/>
        </w:rPr>
        <w:t>th</w:t>
      </w:r>
      <w:r>
        <w:rPr>
          <w:rFonts w:eastAsia="Times New Roman" w:cs="Arial"/>
          <w:szCs w:val="28"/>
        </w:rPr>
        <w:t xml:space="preserve"> sense; however, we sensed that there’s no sense in doing that, since it would add too much content.</w:t>
      </w:r>
    </w:p>
    <w:p w:rsidR="00AA07ED" w:rsidRPr="00E57FEC" w:rsidRDefault="00AA07ED" w:rsidP="00AA07ED">
      <w:pPr>
        <w:rPr>
          <w:rFonts w:eastAsia="Times New Roman" w:cs="Times New Roman"/>
          <w:sz w:val="20"/>
          <w:szCs w:val="20"/>
        </w:rPr>
      </w:pPr>
    </w:p>
    <w:p w:rsidR="00AA07ED" w:rsidRDefault="00AA07ED" w:rsidP="00AA07ED">
      <w:pPr>
        <w:rPr>
          <w:rFonts w:asciiTheme="minorHAnsi" w:hAnsiTheme="minorHAnsi"/>
        </w:rPr>
      </w:pPr>
    </w:p>
    <w:p w:rsidR="00AA07ED" w:rsidRPr="00AA07ED" w:rsidRDefault="00AA07ED" w:rsidP="00AA07ED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0"/>
          <w:szCs w:val="20"/>
        </w:rPr>
        <w:lastRenderedPageBreak/>
        <w:drawing>
          <wp:inline distT="0" distB="0" distL="0" distR="0" wp14:anchorId="2CEC2266" wp14:editId="79F065BD">
            <wp:extent cx="4561726" cy="8714740"/>
            <wp:effectExtent l="0" t="0" r="0" b="0"/>
            <wp:docPr id="1" name="Picture 1" descr="http://www.meditation24-7.com/page18/files/page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itation24-7.com/page18/files/page18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914" cy="874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7ED" w:rsidRPr="00AA07ED" w:rsidSect="00D47B0A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DEC"/>
    <w:multiLevelType w:val="multilevel"/>
    <w:tmpl w:val="1DB0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A49FD"/>
    <w:multiLevelType w:val="hybridMultilevel"/>
    <w:tmpl w:val="5322C3C2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A176A6F"/>
    <w:multiLevelType w:val="hybridMultilevel"/>
    <w:tmpl w:val="BF42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47837">
    <w:abstractNumId w:val="2"/>
  </w:num>
  <w:num w:numId="2" w16cid:durableId="1519005643">
    <w:abstractNumId w:val="1"/>
  </w:num>
  <w:num w:numId="3" w16cid:durableId="74534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ED"/>
    <w:rsid w:val="00121856"/>
    <w:rsid w:val="001D6C05"/>
    <w:rsid w:val="00261FFD"/>
    <w:rsid w:val="002F394E"/>
    <w:rsid w:val="005D1E9D"/>
    <w:rsid w:val="006133BC"/>
    <w:rsid w:val="006C78A8"/>
    <w:rsid w:val="006D3E46"/>
    <w:rsid w:val="006D6788"/>
    <w:rsid w:val="006E486F"/>
    <w:rsid w:val="0077142E"/>
    <w:rsid w:val="007B2A20"/>
    <w:rsid w:val="007B2CB8"/>
    <w:rsid w:val="008173D1"/>
    <w:rsid w:val="0083387D"/>
    <w:rsid w:val="00851CF6"/>
    <w:rsid w:val="00875C9A"/>
    <w:rsid w:val="00A01479"/>
    <w:rsid w:val="00AA07ED"/>
    <w:rsid w:val="00AD4B17"/>
    <w:rsid w:val="00B00466"/>
    <w:rsid w:val="00BA17F4"/>
    <w:rsid w:val="00BC61CC"/>
    <w:rsid w:val="00C21BA6"/>
    <w:rsid w:val="00C5296E"/>
    <w:rsid w:val="00D10D3A"/>
    <w:rsid w:val="00D3539A"/>
    <w:rsid w:val="00D47B0A"/>
    <w:rsid w:val="00D93B1B"/>
    <w:rsid w:val="00E82D20"/>
    <w:rsid w:val="00ED6CAA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716182D-A752-EF42-8710-36047017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 (Body CS)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7ED"/>
    <w:pPr>
      <w:spacing w:before="100" w:beforeAutospacing="1" w:after="100" w:afterAutospacing="1"/>
    </w:pPr>
    <w:rPr>
      <w:rFonts w:eastAsiaTheme="minorEastAsi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A07ED"/>
    <w:pPr>
      <w:ind w:left="720"/>
      <w:contextualSpacing/>
    </w:pPr>
    <w:rPr>
      <w:rFonts w:ascii="Times New Roman" w:eastAsiaTheme="minorEastAsia" w:hAnsi="Times New Roman" w:cstheme="minorBidi"/>
      <w:sz w:val="24"/>
    </w:rPr>
  </w:style>
  <w:style w:type="character" w:styleId="Hyperlink">
    <w:name w:val="Hyperlink"/>
    <w:basedOn w:val="DefaultParagraphFont"/>
    <w:uiPriority w:val="99"/>
    <w:unhideWhenUsed/>
    <w:rsid w:val="00BC61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61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 Holton</cp:lastModifiedBy>
  <cp:revision>2</cp:revision>
  <cp:lastPrinted>2019-07-07T13:21:00Z</cp:lastPrinted>
  <dcterms:created xsi:type="dcterms:W3CDTF">2023-09-06T18:47:00Z</dcterms:created>
  <dcterms:modified xsi:type="dcterms:W3CDTF">2023-09-06T18:47:00Z</dcterms:modified>
</cp:coreProperties>
</file>